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D17DF" w14:textId="77777777" w:rsidR="000140CA" w:rsidRDefault="000140CA" w:rsidP="000140CA">
      <w:pPr>
        <w:bidi/>
        <w:jc w:val="center"/>
        <w:rPr>
          <w:rFonts w:eastAsia="Times New Roman" w:cs="Simplified Arabic"/>
          <w:b/>
          <w:bCs/>
          <w:sz w:val="42"/>
          <w:szCs w:val="42"/>
          <w:lang w:bidi="ar-EG"/>
        </w:rPr>
      </w:pPr>
      <w:r>
        <w:rPr>
          <w:rFonts w:cs="Simplified Arabic"/>
          <w:b/>
          <w:bCs/>
          <w:sz w:val="42"/>
          <w:szCs w:val="42"/>
          <w:rtl/>
          <w:lang w:bidi="ar-EG"/>
        </w:rPr>
        <w:t xml:space="preserve">( عقد بيع ارض فضاء خالية ) </w:t>
      </w:r>
    </w:p>
    <w:p w14:paraId="23998CE5" w14:textId="77777777" w:rsidR="000140CA" w:rsidRDefault="000140CA" w:rsidP="000140CA">
      <w:pPr>
        <w:bidi/>
        <w:rPr>
          <w:rFonts w:cs="Simplified Arabic"/>
          <w:sz w:val="34"/>
          <w:szCs w:val="34"/>
          <w:rtl/>
          <w:lang w:bidi="ar-EG"/>
        </w:rPr>
      </w:pPr>
      <w:r>
        <w:rPr>
          <w:rFonts w:cs="Simplified Arabic"/>
          <w:sz w:val="34"/>
          <w:szCs w:val="34"/>
          <w:rtl/>
          <w:lang w:bidi="ar-EG"/>
        </w:rPr>
        <w:t xml:space="preserve">أنه في يوم </w:t>
      </w:r>
      <w:r>
        <w:rPr>
          <w:rFonts w:cs="Simplified Arabic"/>
          <w:sz w:val="34"/>
          <w:szCs w:val="34"/>
          <w:rtl/>
          <w:lang w:bidi="ar-EG"/>
        </w:rPr>
        <w:tab/>
      </w:r>
      <w:r>
        <w:rPr>
          <w:rFonts w:cs="Simplified Arabic"/>
          <w:sz w:val="34"/>
          <w:szCs w:val="34"/>
          <w:rtl/>
          <w:lang w:bidi="ar-EG"/>
        </w:rPr>
        <w:tab/>
        <w:t xml:space="preserve">الموافق     /    /    </w:t>
      </w:r>
    </w:p>
    <w:p w14:paraId="54BF0096" w14:textId="77777777" w:rsidR="000140CA" w:rsidRDefault="000140CA" w:rsidP="000140CA">
      <w:pPr>
        <w:bidi/>
        <w:rPr>
          <w:rFonts w:cs="Simplified Arabic"/>
          <w:sz w:val="34"/>
          <w:szCs w:val="34"/>
          <w:rtl/>
          <w:lang w:bidi="ar-EG"/>
        </w:rPr>
      </w:pPr>
      <w:r>
        <w:rPr>
          <w:rFonts w:cs="Simplified Arabic"/>
          <w:sz w:val="34"/>
          <w:szCs w:val="34"/>
          <w:rtl/>
          <w:lang w:bidi="ar-EG"/>
        </w:rPr>
        <w:t xml:space="preserve">تم تحرير هذا العقد بين كل من : </w:t>
      </w:r>
    </w:p>
    <w:p w14:paraId="3E865AB3" w14:textId="77777777" w:rsidR="000140CA" w:rsidRDefault="000140CA" w:rsidP="000140CA">
      <w:pPr>
        <w:bidi/>
        <w:rPr>
          <w:rFonts w:cs="Simplified Arabic"/>
          <w:sz w:val="34"/>
          <w:szCs w:val="34"/>
          <w:rtl/>
          <w:lang w:bidi="ar-EG"/>
        </w:rPr>
      </w:pPr>
      <w:r>
        <w:rPr>
          <w:rFonts w:cs="Simplified Arabic"/>
          <w:sz w:val="34"/>
          <w:szCs w:val="34"/>
          <w:rtl/>
          <w:lang w:bidi="ar-EG"/>
        </w:rPr>
        <w:t xml:space="preserve">1-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4352678F" w14:textId="77777777" w:rsidR="000140CA" w:rsidRDefault="000140CA" w:rsidP="000140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4B5BAD51" w14:textId="77777777" w:rsidR="000140CA" w:rsidRDefault="000140CA" w:rsidP="000140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1714EA80" w14:textId="77777777" w:rsidR="000140CA" w:rsidRDefault="000140CA" w:rsidP="000140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مدني </w:t>
      </w:r>
    </w:p>
    <w:p w14:paraId="1874DD76" w14:textId="77777777" w:rsidR="000140CA" w:rsidRDefault="000140CA" w:rsidP="000140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أول ) </w:t>
      </w:r>
    </w:p>
    <w:p w14:paraId="5660AABE" w14:textId="77777777" w:rsidR="000140CA" w:rsidRDefault="000140CA" w:rsidP="000140CA">
      <w:pPr>
        <w:bidi/>
        <w:rPr>
          <w:rFonts w:cs="Simplified Arabic"/>
          <w:sz w:val="34"/>
          <w:szCs w:val="34"/>
          <w:rtl/>
          <w:lang w:bidi="ar-EG"/>
        </w:rPr>
      </w:pPr>
      <w:r>
        <w:rPr>
          <w:rFonts w:cs="Simplified Arabic"/>
          <w:sz w:val="34"/>
          <w:szCs w:val="34"/>
          <w:rtl/>
          <w:lang w:bidi="ar-EG"/>
        </w:rPr>
        <w:t xml:space="preserve">2-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558321AD" w14:textId="77777777" w:rsidR="000140CA" w:rsidRDefault="000140CA" w:rsidP="000140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22AFBDD8" w14:textId="77777777" w:rsidR="000140CA" w:rsidRDefault="000140CA" w:rsidP="000140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4B12D2B2" w14:textId="77777777" w:rsidR="000140CA" w:rsidRDefault="000140CA" w:rsidP="000140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مدنى </w:t>
      </w:r>
    </w:p>
    <w:p w14:paraId="2C29DE97" w14:textId="77777777" w:rsidR="000140CA" w:rsidRDefault="000140CA" w:rsidP="000140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ثان ) </w:t>
      </w:r>
    </w:p>
    <w:p w14:paraId="5D4D1E38" w14:textId="77777777" w:rsidR="000140CA" w:rsidRDefault="000140CA" w:rsidP="000140CA">
      <w:pPr>
        <w:bidi/>
        <w:jc w:val="lowKashida"/>
        <w:rPr>
          <w:rFonts w:cs="Simplified Arabic"/>
          <w:sz w:val="32"/>
          <w:szCs w:val="32"/>
          <w:rtl/>
          <w:lang w:bidi="ar-EG"/>
        </w:rPr>
      </w:pPr>
      <w:r>
        <w:rPr>
          <w:rFonts w:cs="Simplified Arabic"/>
          <w:sz w:val="34"/>
          <w:szCs w:val="34"/>
          <w:rtl/>
          <w:lang w:bidi="ar-EG"/>
        </w:rPr>
        <w:t>يقر الطرفان بأهليتهما للتعاقد واتفاقهما على ما يلي :</w:t>
      </w:r>
    </w:p>
    <w:p w14:paraId="728D429A" w14:textId="77777777" w:rsidR="000140CA" w:rsidRDefault="000140CA" w:rsidP="000140CA">
      <w:pPr>
        <w:bidi/>
        <w:jc w:val="lowKashida"/>
        <w:rPr>
          <w:rFonts w:cs="Simplified Arabic"/>
          <w:sz w:val="32"/>
          <w:szCs w:val="32"/>
          <w:rtl/>
          <w:lang w:bidi="ar-EG"/>
        </w:rPr>
      </w:pPr>
      <w:r>
        <w:rPr>
          <w:rFonts w:cs="Simplified Arabic"/>
          <w:sz w:val="32"/>
          <w:szCs w:val="32"/>
          <w:rtl/>
          <w:lang w:bidi="ar-EG"/>
        </w:rPr>
        <w:t xml:space="preserve">(البند الأول) باع الطرف الأول للطرف الثاني قطعة أرض فضاء مساحتها            مترا مربعا تحت العجز والزيادة ، يحددها من الجهة البحرية      والقبلية     والشرقية      والغربية          . </w:t>
      </w:r>
    </w:p>
    <w:p w14:paraId="3040FC3E" w14:textId="77777777" w:rsidR="000140CA" w:rsidRDefault="000140CA" w:rsidP="000140CA">
      <w:pPr>
        <w:bidi/>
        <w:jc w:val="lowKashida"/>
        <w:rPr>
          <w:rFonts w:cs="Simplified Arabic"/>
          <w:sz w:val="32"/>
          <w:szCs w:val="32"/>
          <w:rtl/>
          <w:lang w:bidi="ar-EG"/>
        </w:rPr>
      </w:pPr>
      <w:r>
        <w:rPr>
          <w:rFonts w:cs="Simplified Arabic"/>
          <w:sz w:val="32"/>
          <w:szCs w:val="32"/>
          <w:rtl/>
          <w:lang w:bidi="ar-EG"/>
        </w:rPr>
        <w:t xml:space="preserve">(البند الثاني ) تم هذا البيع لقاء ثمن قدره        فقط           بواقع المتر المربع        فقط   </w:t>
      </w:r>
    </w:p>
    <w:p w14:paraId="48199863" w14:textId="77777777" w:rsidR="000140CA" w:rsidRDefault="000140CA" w:rsidP="000140CA">
      <w:pPr>
        <w:bidi/>
        <w:jc w:val="lowKashida"/>
        <w:rPr>
          <w:rFonts w:cs="Simplified Arabic"/>
          <w:sz w:val="32"/>
          <w:szCs w:val="32"/>
          <w:rtl/>
          <w:lang w:bidi="ar-EG"/>
        </w:rPr>
      </w:pPr>
      <w:r>
        <w:rPr>
          <w:rFonts w:cs="Simplified Arabic"/>
          <w:sz w:val="32"/>
          <w:szCs w:val="32"/>
          <w:rtl/>
          <w:lang w:bidi="ar-EG"/>
        </w:rPr>
        <w:t xml:space="preserve">على أن يسوى الثمن نهائيا بعد تحديد المساحة الفعلية ، وقد دفع الطرف الأول منه مبلغ      فقط </w:t>
      </w:r>
    </w:p>
    <w:p w14:paraId="18F7DAD8" w14:textId="77777777" w:rsidR="000140CA" w:rsidRDefault="000140CA" w:rsidP="000140CA">
      <w:pPr>
        <w:bidi/>
        <w:jc w:val="lowKashida"/>
        <w:rPr>
          <w:rFonts w:cs="Simplified Arabic"/>
          <w:sz w:val="32"/>
          <w:szCs w:val="32"/>
          <w:rtl/>
          <w:lang w:bidi="ar-EG"/>
        </w:rPr>
      </w:pPr>
      <w:r>
        <w:rPr>
          <w:rFonts w:cs="Simplified Arabic"/>
          <w:sz w:val="32"/>
          <w:szCs w:val="32"/>
          <w:rtl/>
          <w:lang w:bidi="ar-EG"/>
        </w:rPr>
        <w:t>عند التوقيع على هذا العقد نقدا (أو بشيك رقم          مسحوب على بنك        ) والباقي يدفع عند التوقيع على العقد النهائي بالشهر العقاري وفقا للتحديد الفعلي للمساحة .</w:t>
      </w:r>
    </w:p>
    <w:p w14:paraId="779351E1" w14:textId="77777777" w:rsidR="000140CA" w:rsidRDefault="000140CA" w:rsidP="000140CA">
      <w:pPr>
        <w:bidi/>
        <w:jc w:val="lowKashida"/>
        <w:rPr>
          <w:rFonts w:cs="Simplified Arabic"/>
          <w:sz w:val="32"/>
          <w:szCs w:val="32"/>
          <w:rtl/>
          <w:lang w:bidi="ar-EG"/>
        </w:rPr>
      </w:pPr>
      <w:r>
        <w:rPr>
          <w:rFonts w:cs="Simplified Arabic"/>
          <w:sz w:val="32"/>
          <w:szCs w:val="32"/>
          <w:rtl/>
          <w:lang w:bidi="ar-EG"/>
        </w:rPr>
        <w:lastRenderedPageBreak/>
        <w:t>(البند الثالث) يلتزم الطرف الأول بتسليم المبيع فور التوقيع على هذا العقد(أو خلال اجل قضاء نهاية              شهر    سنة     19 أو بعد التوقيع على العقد النهائي أو بحسب ما يتم الاتفاق عليه وفقا لظروف كل تعاقد .</w:t>
      </w:r>
    </w:p>
    <w:p w14:paraId="69B91487" w14:textId="77777777" w:rsidR="000140CA" w:rsidRDefault="000140CA" w:rsidP="000140CA">
      <w:pPr>
        <w:bidi/>
        <w:jc w:val="lowKashida"/>
        <w:rPr>
          <w:rFonts w:cs="Simplified Arabic"/>
          <w:sz w:val="32"/>
          <w:szCs w:val="32"/>
          <w:rtl/>
          <w:lang w:bidi="ar-EG"/>
        </w:rPr>
      </w:pPr>
      <w:r>
        <w:rPr>
          <w:rFonts w:cs="Simplified Arabic"/>
          <w:sz w:val="32"/>
          <w:szCs w:val="32"/>
          <w:rtl/>
          <w:lang w:bidi="ar-EG"/>
        </w:rPr>
        <w:t xml:space="preserve"> (البند الرابع) يلتزم الطرف الأول بعدم التعرض للطرف الثاني فى إعداده المبيع  للاستغلال عند تسلمه ، كما يضمن كافة التعرضات القانونية الصادرة من الغير على أن يخطره الطرف الثاني بها فى الوقت المناسب .</w:t>
      </w:r>
    </w:p>
    <w:p w14:paraId="7C557F8B" w14:textId="77777777" w:rsidR="000140CA" w:rsidRDefault="000140CA" w:rsidP="000140CA">
      <w:pPr>
        <w:bidi/>
        <w:jc w:val="lowKashida"/>
        <w:rPr>
          <w:rFonts w:cs="Simplified Arabic"/>
          <w:sz w:val="32"/>
          <w:szCs w:val="32"/>
          <w:rtl/>
          <w:lang w:bidi="ar-EG"/>
        </w:rPr>
      </w:pPr>
      <w:r>
        <w:rPr>
          <w:rFonts w:cs="Simplified Arabic"/>
          <w:sz w:val="32"/>
          <w:szCs w:val="32"/>
          <w:rtl/>
          <w:lang w:bidi="ar-EG"/>
        </w:rPr>
        <w:t xml:space="preserve">(البند الخامس) فى حالة تأخر التسليم عن الوقت المتفق عليه ، يلتزم الطرف الأول بأن يدفع للطرف الثاني مبلغ      فقط      عن كل يوم حتى تمام التسليم فضاء أو رضاء ، وروعي فى هذا التقدير ما سوف يتكبده الطرف الثانى من نفقات بسبب إرجاء الأعمال التنفيذية المترتبة على عدم التسليم . </w:t>
      </w:r>
    </w:p>
    <w:p w14:paraId="770AE50A" w14:textId="77777777" w:rsidR="000140CA" w:rsidRDefault="000140CA" w:rsidP="000140CA">
      <w:pPr>
        <w:bidi/>
        <w:jc w:val="lowKashida"/>
        <w:rPr>
          <w:rFonts w:cs="Simplified Arabic"/>
          <w:sz w:val="32"/>
          <w:szCs w:val="32"/>
          <w:rtl/>
          <w:lang w:bidi="ar-EG"/>
        </w:rPr>
      </w:pPr>
      <w:r>
        <w:rPr>
          <w:rFonts w:cs="Simplified Arabic"/>
          <w:sz w:val="32"/>
          <w:szCs w:val="32"/>
          <w:rtl/>
          <w:lang w:bidi="ar-EG"/>
        </w:rPr>
        <w:t>(البند السادس) يقر الطرف الاول بخلو المبيع من كافة الحقوق العينية الأصلية والتبعية كما هي معرفة به فى القانون .</w:t>
      </w:r>
    </w:p>
    <w:p w14:paraId="7801A00C" w14:textId="77777777" w:rsidR="000140CA" w:rsidRDefault="000140CA" w:rsidP="000140CA">
      <w:pPr>
        <w:bidi/>
        <w:jc w:val="lowKashida"/>
        <w:rPr>
          <w:rFonts w:cs="Simplified Arabic"/>
          <w:sz w:val="32"/>
          <w:szCs w:val="32"/>
          <w:rtl/>
          <w:lang w:bidi="ar-EG"/>
        </w:rPr>
      </w:pPr>
      <w:r>
        <w:rPr>
          <w:rFonts w:cs="Simplified Arabic"/>
          <w:sz w:val="32"/>
          <w:szCs w:val="32"/>
          <w:rtl/>
          <w:lang w:bidi="ar-EG"/>
        </w:rPr>
        <w:t xml:space="preserve">(البند السابع) يقر الطرف الأول بأن الأرض محل العقد غير خاضعة لقانون التقسيم . </w:t>
      </w:r>
    </w:p>
    <w:p w14:paraId="7165F075" w14:textId="77777777" w:rsidR="000140CA" w:rsidRDefault="000140CA" w:rsidP="000140CA">
      <w:pPr>
        <w:bidi/>
        <w:jc w:val="lowKashida"/>
        <w:rPr>
          <w:rFonts w:cs="Simplified Arabic"/>
          <w:sz w:val="32"/>
          <w:szCs w:val="32"/>
          <w:rtl/>
          <w:lang w:bidi="ar-EG"/>
        </w:rPr>
      </w:pPr>
      <w:r>
        <w:rPr>
          <w:rFonts w:cs="Simplified Arabic"/>
          <w:sz w:val="32"/>
          <w:szCs w:val="32"/>
          <w:rtl/>
          <w:lang w:bidi="ar-EG"/>
        </w:rPr>
        <w:t>(البند الثامن) تختص محاكم       بنظر المنازعات التي قد تنشب عن هذا العقد .</w:t>
      </w:r>
    </w:p>
    <w:p w14:paraId="6EC69B55" w14:textId="77777777" w:rsidR="000140CA" w:rsidRDefault="000140CA" w:rsidP="000140CA">
      <w:pPr>
        <w:bidi/>
        <w:jc w:val="lowKashida"/>
        <w:rPr>
          <w:rFonts w:cs="Simplified Arabic"/>
          <w:sz w:val="32"/>
          <w:szCs w:val="32"/>
          <w:rtl/>
          <w:lang w:bidi="ar-EG"/>
        </w:rPr>
      </w:pPr>
      <w:r>
        <w:rPr>
          <w:rFonts w:cs="Simplified Arabic"/>
          <w:sz w:val="32"/>
          <w:szCs w:val="32"/>
          <w:rtl/>
          <w:lang w:bidi="ar-EG"/>
        </w:rPr>
        <w:t xml:space="preserve">(البند التاسع) حرر هذا العقد من نسختين سلمت نسخة لكل طرف. </w:t>
      </w:r>
    </w:p>
    <w:p w14:paraId="5441FC32" w14:textId="77777777" w:rsidR="000140CA" w:rsidRDefault="000140CA" w:rsidP="000140CA">
      <w:pPr>
        <w:bidi/>
        <w:jc w:val="center"/>
        <w:rPr>
          <w:rFonts w:cs="Simplified Arabic"/>
          <w:sz w:val="32"/>
          <w:szCs w:val="32"/>
          <w:rtl/>
          <w:lang w:bidi="ar-EG"/>
        </w:rPr>
      </w:pPr>
      <w:r>
        <w:rPr>
          <w:rFonts w:cs="Simplified Arabic"/>
          <w:sz w:val="32"/>
          <w:szCs w:val="32"/>
          <w:rtl/>
          <w:lang w:bidi="ar-EG"/>
        </w:rPr>
        <w:t xml:space="preserve">(الطرف الأول) </w:t>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r>
      <w:r>
        <w:rPr>
          <w:rFonts w:cs="Simplified Arabic"/>
          <w:sz w:val="32"/>
          <w:szCs w:val="32"/>
          <w:rtl/>
          <w:lang w:bidi="ar-EG"/>
        </w:rPr>
        <w:tab/>
        <w:t>( الطرف الثاني )</w:t>
      </w:r>
    </w:p>
    <w:p w14:paraId="0274EECC" w14:textId="77777777" w:rsidR="000140CA" w:rsidRDefault="000140CA" w:rsidP="000140CA">
      <w:pPr>
        <w:bidi/>
        <w:rPr>
          <w:rtl/>
        </w:rPr>
      </w:pPr>
    </w:p>
    <w:p w14:paraId="48E1A587" w14:textId="6822BA18" w:rsidR="00B33D95" w:rsidRPr="000140CA" w:rsidRDefault="00B33D95" w:rsidP="000140CA"/>
    <w:sectPr w:rsidR="00B33D95" w:rsidRPr="000140CA"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E2505"/>
    <w:rsid w:val="004F6204"/>
    <w:rsid w:val="009855A6"/>
    <w:rsid w:val="00B33D95"/>
    <w:rsid w:val="00B76DDC"/>
    <w:rsid w:val="00BD1424"/>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16</cp:revision>
  <dcterms:created xsi:type="dcterms:W3CDTF">2020-09-18T11:59:00Z</dcterms:created>
  <dcterms:modified xsi:type="dcterms:W3CDTF">2020-09-18T19:54:00Z</dcterms:modified>
</cp:coreProperties>
</file>